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Introduction</w:t>
      </w:r>
    </w:p>
    <w:p w:rsidR="00000000" w:rsidDel="00000000" w:rsidP="00000000" w:rsidRDefault="00000000" w:rsidRPr="00000000" w14:paraId="00000002">
      <w:pPr>
        <w:rPr/>
      </w:pPr>
      <w:r w:rsidDel="00000000" w:rsidR="00000000" w:rsidRPr="00000000">
        <w:rPr>
          <w:rtl w:val="0"/>
        </w:rPr>
        <w:t xml:space="preserve">For the purposes of this policy ‘sustainability’ is a process of ensuring the club uses resources within a framework in which environmental, social and economic factors are integrated and balanced. Concern for the environment is an integral and fundamental part of this commitment. Our aim is to reduce the impact on the environment from club activities and events as well as take action to improve the environment. </w:t>
      </w:r>
    </w:p>
    <w:p w:rsidR="00000000" w:rsidDel="00000000" w:rsidP="00000000" w:rsidRDefault="00000000" w:rsidRPr="00000000" w14:paraId="00000003">
      <w:pPr>
        <w:rPr>
          <w:b w:val="1"/>
        </w:rPr>
      </w:pPr>
      <w:r w:rsidDel="00000000" w:rsidR="00000000" w:rsidRPr="00000000">
        <w:rPr>
          <w:b w:val="1"/>
          <w:rtl w:val="0"/>
        </w:rPr>
        <w:t xml:space="preserve">Aims</w:t>
      </w:r>
    </w:p>
    <w:p w:rsidR="00000000" w:rsidDel="00000000" w:rsidP="00000000" w:rsidRDefault="00000000" w:rsidRPr="00000000" w14:paraId="00000004">
      <w:pPr>
        <w:rPr/>
      </w:pPr>
      <w:r w:rsidDel="00000000" w:rsidR="00000000" w:rsidRPr="00000000">
        <w:rPr>
          <w:rtl w:val="0"/>
        </w:rPr>
        <w:t xml:space="preserve">Our overall aim is to pursue a coherent, consistent and achievable policy on sustainability issues throughout the club and encourage members to play an active role. </w:t>
      </w:r>
    </w:p>
    <w:p w:rsidR="00000000" w:rsidDel="00000000" w:rsidP="00000000" w:rsidRDefault="00000000" w:rsidRPr="00000000" w14:paraId="00000005">
      <w:pPr>
        <w:rPr>
          <w:b w:val="1"/>
        </w:rPr>
      </w:pPr>
      <w:r w:rsidDel="00000000" w:rsidR="00000000" w:rsidRPr="00000000">
        <w:rPr>
          <w:b w:val="1"/>
          <w:rtl w:val="0"/>
        </w:rPr>
        <w:t xml:space="preserve">Commitment</w:t>
      </w:r>
    </w:p>
    <w:p w:rsidR="00000000" w:rsidDel="00000000" w:rsidP="00000000" w:rsidRDefault="00000000" w:rsidRPr="00000000" w14:paraId="00000006">
      <w:pPr>
        <w:rPr>
          <w:b w:val="1"/>
        </w:rPr>
      </w:pPr>
      <w:r w:rsidDel="00000000" w:rsidR="00000000" w:rsidRPr="00000000">
        <w:rPr>
          <w:b w:val="1"/>
          <w:rtl w:val="0"/>
        </w:rPr>
        <w:t xml:space="preserve">Club activities </w:t>
      </w:r>
    </w:p>
    <w:p w:rsidR="00000000" w:rsidDel="00000000" w:rsidP="00000000" w:rsidRDefault="00000000" w:rsidRPr="00000000" w14:paraId="00000007">
      <w:pPr>
        <w:rPr/>
      </w:pPr>
      <w:r w:rsidDel="00000000" w:rsidR="00000000" w:rsidRPr="00000000">
        <w:rPr>
          <w:rtl w:val="0"/>
        </w:rPr>
        <w:t xml:space="preserve">We will:</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Promote car-sharing, public transport, walking and cycling to and from club activities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Promote environmental awareness to members, such as the importance of sticking to public rights of way to minimize path erosion and damage to biodiversity</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Promote awareness of running safely amongst wildlife including farm animals</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 have a no litter dropping policy and where safe to do so, we encourage members to pick up others litter and dispose of it safely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Encourage members to reduce waste on runs e.g. using refillable bottles</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Commit to reducing waste at club events particularly social events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Organise club kit swops/donations to recycling charities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Consider sustainability when developing club activities and events</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Ensure that we pursue a policy of best practice in our procurement, including hiring rather than buying equipment which will not be used regularly, local purchasing, supporting companies with a strong sustainability policy and the use of environmentally friendly products, where possible</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Develop connections with local community groups and support local events and charities which have a sustainability focus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Racing and external events</w:t>
      </w:r>
    </w:p>
    <w:p w:rsidR="00000000" w:rsidDel="00000000" w:rsidP="00000000" w:rsidRDefault="00000000" w:rsidRPr="00000000" w14:paraId="00000013">
      <w:pPr>
        <w:rPr/>
      </w:pPr>
      <w:r w:rsidDel="00000000" w:rsidR="00000000" w:rsidRPr="00000000">
        <w:rPr>
          <w:rtl w:val="0"/>
        </w:rPr>
        <w:t xml:space="preserve">We will:</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Promote and support local events </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events which have a strong commitment to sustainability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49"/>
      <w:gridCol w:w="2811"/>
      <w:tblGridChange w:id="0">
        <w:tblGrid>
          <w:gridCol w:w="7249"/>
          <w:gridCol w:w="2811"/>
        </w:tblGrid>
      </w:tblGridChange>
    </w:tblGrid>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Brighton and Hove Women’s Running Club Sustainability Policy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Date adopted –September 2021 </w:t>
            <w:tab/>
            <w:t xml:space="preserve">Date for next review – </w:t>
          </w:r>
          <w:r w:rsidDel="00000000" w:rsidR="00000000" w:rsidRPr="00000000">
            <w:rPr>
              <w:rtl w:val="0"/>
            </w:rPr>
            <w:t xml:space="preserve">March 2024</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Responsibility – Social Secretary</w:t>
          </w:r>
        </w:p>
        <w:p w:rsidR="00000000" w:rsidDel="00000000" w:rsidP="00000000" w:rsidRDefault="00000000" w:rsidRPr="00000000" w14:paraId="0000001D">
          <w:pPr>
            <w:tabs>
              <w:tab w:val="center" w:leader="none" w:pos="4680"/>
              <w:tab w:val="right" w:leader="none" w:pos="9360"/>
            </w:tabs>
            <w:rPr>
              <w:color w:val="000000"/>
            </w:rPr>
          </w:pPr>
          <w:r w:rsidDel="00000000" w:rsidR="00000000" w:rsidRPr="00000000">
            <w:rPr>
              <w:rtl w:val="0"/>
            </w:rPr>
          </w:r>
        </w:p>
      </w:tc>
      <w:tc>
        <w:tcPr/>
        <w:p w:rsidR="00000000" w:rsidDel="00000000" w:rsidP="00000000" w:rsidRDefault="00000000" w:rsidRPr="00000000" w14:paraId="0000001E">
          <w:pPr>
            <w:tabs>
              <w:tab w:val="center" w:leader="none" w:pos="4680"/>
              <w:tab w:val="right" w:leader="none" w:pos="9360"/>
            </w:tabs>
            <w:rPr>
              <w:color w:val="000000"/>
            </w:rPr>
          </w:pPr>
          <w:r w:rsidDel="00000000" w:rsidR="00000000" w:rsidRPr="00000000">
            <w:rPr/>
            <w:drawing>
              <wp:inline distB="0" distT="0" distL="0" distR="0">
                <wp:extent cx="1669991" cy="62392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9991" cy="62392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01C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1CB3"/>
  </w:style>
  <w:style w:type="paragraph" w:styleId="Footer">
    <w:name w:val="footer"/>
    <w:basedOn w:val="Normal"/>
    <w:link w:val="FooterChar"/>
    <w:uiPriority w:val="99"/>
    <w:unhideWhenUsed w:val="1"/>
    <w:rsid w:val="00F01C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1CB3"/>
  </w:style>
  <w:style w:type="paragraph" w:styleId="ListParagraph">
    <w:name w:val="List Paragraph"/>
    <w:basedOn w:val="Normal"/>
    <w:uiPriority w:val="34"/>
    <w:qFormat w:val="1"/>
    <w:rsid w:val="00DD241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2E1D1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eg6t3ciJ5cPDQ/nC5YmKslaj+w==">AMUW2mW5osl5ZbK9GzO/7tUdi/+mIK7nQn7X/5AF9ahSY93wAqKpnUKKmoxFk0Jfw6w/HZrwqM2+h5CF2Cv+xQ0GzzYLQz1gcztrnNH3frWGhft+4NJxFK4=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2021-09-08T17:51:00Z</dcterms:created>
  <dc:creator>Imogen</dc:creator>
</cp:coreProperties>
</file>